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694497" cy="33337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28743" y="3651413"/>
                          <a:ext cx="1834515" cy="2571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Ofsted Number: 113168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694497" cy="333375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497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5686425</wp:posOffset>
            </wp:positionH>
            <wp:positionV relativeFrom="paragraph">
              <wp:posOffset>0</wp:posOffset>
            </wp:positionV>
            <wp:extent cx="885825" cy="885825"/>
            <wp:effectExtent b="0" l="0" r="0" t="0"/>
            <wp:wrapSquare wrapText="bothSides" distB="0" distT="0" distL="0" distR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South Molton Community Primary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EXTENDED SCHOOLS CARE BOOKING FORM –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  <w:tab/>
        <w:t xml:space="preserve">SECOND HALF SPRING TERM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0"/>
        <w:gridCol w:w="4957"/>
        <w:tblGridChange w:id="0">
          <w:tblGrid>
            <w:gridCol w:w="5040"/>
            <w:gridCol w:w="495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vertAlign w:val="baseline"/>
                <w:rtl w:val="0"/>
              </w:rPr>
              <w:t xml:space="preserve"> pick up at 4.30pm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vertAlign w:val="baseline"/>
                <w:rtl w:val="0"/>
              </w:rPr>
              <w:t xml:space="preserve">£5.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vertAlign w:val="baseline"/>
                <w:rtl w:val="0"/>
              </w:rPr>
              <w:t xml:space="preserve">0 between 4.30 – 5.45pm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ncludes a healthy snack)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Child/Children Name …………………………………………………….Class/Classes…………………….…………………………….</w:t>
      </w: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tblGridChange w:id="0">
          <w:tblGrid>
            <w:gridCol w:w="1335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Week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Monday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Tuesday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Wednesday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Thursday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w/c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At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After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At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After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At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After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At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After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At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After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4.30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24/02/2025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xxxxx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xxxxx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 Signed______________________________________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Completed booking forms and payment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MUST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be made in advance.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Extended school club fees are non-refundable. Please ensure you pick up your 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child / children up at the correct times, failure to do so will result in a penalty charge.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Please pick up your child from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the hall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694497" cy="3333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8743" y="3651413"/>
                          <a:ext cx="1834515" cy="2571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Ofsted Number: 113168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1694497" cy="333375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497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5686425</wp:posOffset>
            </wp:positionH>
            <wp:positionV relativeFrom="paragraph">
              <wp:posOffset>0</wp:posOffset>
            </wp:positionV>
            <wp:extent cx="885825" cy="885825"/>
            <wp:effectExtent b="0" l="0" r="0" t="0"/>
            <wp:wrapSquare wrapText="bothSides" distB="0" distT="0" distL="0" distR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8">
      <w:pP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South Molton Community Primary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EXTENDED SCHOOLS CARE BOOKING FORM –  sECOND HALF SPRING TERM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0"/>
        <w:gridCol w:w="4957"/>
        <w:tblGridChange w:id="0">
          <w:tblGrid>
            <w:gridCol w:w="5040"/>
            <w:gridCol w:w="495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£3.00 pick up at 4.30pm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£5.50 between 4.30 – 5.45pm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(Includes a healthy snack)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Child/Children Name …………………………………………………….Class/Classes…………………….…………………………….</w:t>
      </w:r>
      <w:r w:rsidDel="00000000" w:rsidR="00000000" w:rsidRPr="00000000">
        <w:rPr>
          <w:rtl w:val="0"/>
        </w:rPr>
      </w:r>
    </w:p>
    <w:tbl>
      <w:tblPr>
        <w:tblStyle w:val="Table4"/>
        <w:tblW w:w="10035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tblGridChange w:id="0">
          <w:tblGrid>
            <w:gridCol w:w="1335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</w:tblGrid>
        </w:tblGridChange>
      </w:tblGrid>
      <w:tr>
        <w:trPr>
          <w:cantSplit w:val="0"/>
          <w:trHeight w:val="328.42454683342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Week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Monday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Tuesday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Wednesday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Thursday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Friday</w:t>
            </w:r>
          </w:p>
        </w:tc>
      </w:tr>
      <w:tr>
        <w:trPr>
          <w:cantSplit w:val="0"/>
          <w:trHeight w:val="534.54516086170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w/c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After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After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After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After</w:t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After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4.30</w:t>
            </w:r>
          </w:p>
        </w:tc>
      </w:tr>
      <w:tr>
        <w:trPr>
          <w:cantSplit w:val="0"/>
          <w:trHeight w:val="291.57008774274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24/02/2025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XXXXX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XXXXX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.71099286371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.71099286371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.71099286371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.57008774274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.57008774274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31/03/2025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Signed______________________________________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Completed booking forms and payment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MUST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be made in advance.</w:t>
      </w:r>
    </w:p>
    <w:p w:rsidR="00000000" w:rsidDel="00000000" w:rsidP="00000000" w:rsidRDefault="00000000" w:rsidRPr="00000000" w14:paraId="000000E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Extended school club fees are non-refundable. Please ensure you pick up your </w:t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child / children up at the correct times, failure to do so will result in a penalty charge.</w:t>
      </w:r>
    </w:p>
    <w:p w:rsidR="00000000" w:rsidDel="00000000" w:rsidP="00000000" w:rsidRDefault="00000000" w:rsidRPr="00000000" w14:paraId="000000E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Please pick up your child from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the hall.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E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3.46456692913387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rF7Wi2/kBBThUvXAi26kFFmVg==">CgMxLjA4AHIhMTFaaFdZNlRKbF9rOUItMFNrSThYWG9sTWRIVmtZRDZD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